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倒數90天!! 亞洲步道大會邀請各國齊聚台灣夢想之路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會後新聞稿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2022.8.31</w:t>
      </w:r>
    </w:p>
    <w:p w:rsidR="00000000" w:rsidDel="00000000" w:rsidP="00000000" w:rsidRDefault="00000000" w:rsidRPr="00000000" w14:paraId="00000005">
      <w:pPr>
        <w:spacing w:before="120" w:lineRule="auto"/>
        <w:ind w:firstLine="4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第四屆亞洲步道大會確定將於12月1-5日在台正式舉辦，為迎接疫後各國步道組織代表來台，主辦單位千里步道協會特廣邀三條國家綠道主管機關以及民間團體、企業公司將近70個單位公私協力，除了精心安排亞洲步道聯盟年會、步道國際研討會、徒步健行嘉年華等大會期間的活動，在此之前還規劃了包括世界步道影展在台灣、走讀、講座等將近30場暖身活動，讓國人擴大參與盛會。大會主題定名為：「齊聚，夢想之路 Together We Go Further」，希望徒步、健康的盛事可以為疫後重生的人們帶來希望與夢想。</w:t>
      </w:r>
    </w:p>
    <w:p w:rsidR="00000000" w:rsidDel="00000000" w:rsidP="00000000" w:rsidRDefault="00000000" w:rsidRPr="00000000" w14:paraId="00000006">
      <w:pPr>
        <w:spacing w:before="120" w:lineRule="auto"/>
        <w:ind w:firstLine="4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千里步道協會執行長周聖心首先介紹亞洲步道大會背景，2014年成立的亞洲步道聯盟（Asia Trails Network，ATN），由來自韓、日、中、俄、蒙古、台灣的步道民間組織組成，每兩年一次召開大會，千里步道是14個正式會員之一，於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2018年爭取第四屆大會來台召開，並在2019年從釜山手上接下聯盟會旗，然而接著就遇到疫情，使得原定於去年舉辦的大會延後至今，幾經波折終於敲定於年底12月1-5日舉辦。</w:t>
      </w:r>
    </w:p>
    <w:p w:rsidR="00000000" w:rsidDel="00000000" w:rsidP="00000000" w:rsidRDefault="00000000" w:rsidRPr="00000000" w14:paraId="00000007">
      <w:pPr>
        <w:spacing w:before="120" w:lineRule="auto"/>
        <w:ind w:firstLine="480"/>
        <w:rPr/>
      </w:pPr>
      <w:r w:rsidDel="00000000" w:rsidR="00000000" w:rsidRPr="00000000">
        <w:rPr>
          <w:rtl w:val="0"/>
        </w:rPr>
        <w:t xml:space="preserve">ATN理事主席、韓國濟州偶來基金會發起人徐明淑女士特別以視訊連線的方式，線上傳遞了對於大會即將召開的祝福之意，也表達了對年底來台的行程的雀躍之情。徐明淑表示，過去亞洲步道大會已經在韓國濟州、日本鳥取、韓國釜山舉辦過，台灣千里步道是在第三屆時從釜山接棒，負責主辦第四屆大會，但遇到疫情發生，以至於很多困難，但是千里步道非常用心，持續投入籌備，協調整合這麼多資源來舉辦，她要代表ATN向台灣千里步道協會表達感謝。她在疫情之前已經來台數次，包括參與樟之細路友誼步道締結儀式，除了走步道，她最愛台灣的傳統市場、小吃特產，以及濃濃的人情味，她認為長距離步道的連結，最重要的就是為沿線社區帶來細水長流的徒步經濟。</w:t>
      </w:r>
    </w:p>
    <w:p w:rsidR="00000000" w:rsidDel="00000000" w:rsidP="00000000" w:rsidRDefault="00000000" w:rsidRPr="00000000" w14:paraId="00000008">
      <w:pPr>
        <w:spacing w:before="120" w:lineRule="auto"/>
        <w:ind w:firstLine="4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千里步道為迎接盛會，特別邀請知名設計師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蕭青陽操刀LOGO主視覺意象，以及拍攝多支歡迎短片。蕭青陽表示，參與步道的工作，對他來說就像是在玩，喜歡到處去玩，看到各地的石頭，可能是億萬年前形成的，島嶼與陸塊是由這些石頭組合起來的，亞洲各地可說都位於或大或小的島嶼陸塊上，漂浮在海洋上面，海洋是友情的連結，本次設計即是從海洋擁抱島嶼，使陸塊連結的概念，有多樣顏色、形狀的實體部分構成島嶼陸塊，也可以想像是群山之島，鏤空的部分可以是海洋或是雲海，構成東亞共通漢字的「友」字，藉此表達歡迎「友朋自遠方來」。大會歡迎影片歷時多月拍攝、訪談，記者會先釋出第一支，扣緊海洋的意象，藉由步道背景大山大海的壯闊地景，以及多元族群的人們用自己的語言歡迎即將到來的外賓，接下去還會陸續釋出系列影片，敬請期待。</w:t>
      </w:r>
    </w:p>
    <w:p w:rsidR="00000000" w:rsidDel="00000000" w:rsidP="00000000" w:rsidRDefault="00000000" w:rsidRPr="00000000" w14:paraId="00000009">
      <w:pPr>
        <w:spacing w:before="120" w:lineRule="auto"/>
        <w:ind w:firstLine="480"/>
        <w:rPr/>
      </w:pPr>
      <w:r w:rsidDel="00000000" w:rsidR="00000000" w:rsidRPr="00000000">
        <w:rPr>
          <w:rtl w:val="0"/>
        </w:rPr>
        <w:t xml:space="preserve">千里步道發起人小野老師，領銜代表包括紀政、劉克襄等10位大會籌備委員發言。小野表示，2006年參與千里步道運動的發起，當時政局混亂，但有一群人帶領大家默默地走，為台灣帶來希望。從初期的環島步道、到後來蓬勃發展的手作步道，都受到一百年前的美國阿帕拉契山徑的啟發，這個夢想啟發了二十世紀許多國家長距離步道運動，在此具有紀念意義的年份，台灣主辦第四屆亞洲步道大會，特別以「致敬百年、傳承與創新」為專題，邀請各國夢想之路來台齊聚，夢想啟發夢想像蝴蝶展翅的連環效應，步道運動為人們帶來超越語言、疆界的共同體的感動。對他來說，參與步道運動是台灣在這塊土地上重新找回光榮感、歷史感與認同感。</w:t>
      </w:r>
    </w:p>
    <w:p w:rsidR="00000000" w:rsidDel="00000000" w:rsidP="00000000" w:rsidRDefault="00000000" w:rsidRPr="00000000" w14:paraId="0000000A">
      <w:pPr>
        <w:spacing w:before="120" w:lineRule="auto"/>
        <w:ind w:firstLine="480"/>
        <w:rPr/>
      </w:pPr>
      <w:r w:rsidDel="00000000" w:rsidR="00000000" w:rsidRPr="00000000">
        <w:rPr>
          <w:rtl w:val="0"/>
        </w:rPr>
        <w:t xml:space="preserve">籌備委員劉克襄則說，今天宣布年底要舉辦步道大會，但對他來說，這些工作早就開始，包括千里步道一路以來所做的各種努力。大家提到長距離步道，都會講到一百年前的美國阿帕拉契山徑，在亞洲最具代表性的則是四十年的麥理浩徑，但是在台灣的長距離步道，包括淡蘭、樟之細路、山海圳跟這些國際步道有所不同，不只是生態的，還包括歷史人文，以及產業、經濟的，這是在台灣舉辦亞洲步道大會特別的意義。</w:t>
      </w:r>
    </w:p>
    <w:p w:rsidR="00000000" w:rsidDel="00000000" w:rsidP="00000000" w:rsidRDefault="00000000" w:rsidRPr="00000000" w14:paraId="0000000B">
      <w:pPr>
        <w:spacing w:before="120" w:lineRule="auto"/>
        <w:ind w:firstLine="480"/>
        <w:rPr/>
      </w:pPr>
      <w:r w:rsidDel="00000000" w:rsidR="00000000" w:rsidRPr="00000000">
        <w:rPr>
          <w:rtl w:val="0"/>
        </w:rPr>
        <w:t xml:space="preserve">千里步道強調，此次主辦大會重點是在把台灣的長距離步道行銷到世界，長距離步道的連結需要跨行政機關的合作與支持。作為國家綠道政策推動的國發會彭紹博處長表示，從2018年行政院核定國家綠道綱要計畫之後，淡蘭、樟之細路、山海圳以及水圳國家綠道於今年底基本完成，南島、糖鐵國家綠道將以這幾條示範綠道的經驗，繼續發展。台灣的綠道不只是一條步道，還包括自然生態、歷史人文、多元族群，還有產業發展的脈絡，例如淡蘭、樟之細路跟茶葉的關聯。淡蘭不只是山徑步道部分，現在真正從萬華、基隆河沿線自行車道，到三貂嶺隧道，可以全線貫通，還可以運用多元運具，包括搭公車、火車、騎自行車、雙鐵等等。樟之細路全長三百多公里、山海圳從台灣歷史的起點到玉山最高峰，這些步道有很親民的，也有具有挑戰性的，很期待透過亞洲步道大會召開，讓國際人士更加認識台灣。</w:t>
      </w:r>
    </w:p>
    <w:p w:rsidR="00000000" w:rsidDel="00000000" w:rsidP="00000000" w:rsidRDefault="00000000" w:rsidRPr="00000000" w14:paraId="0000000C">
      <w:pPr>
        <w:spacing w:before="120" w:lineRule="auto"/>
        <w:ind w:firstLine="480"/>
        <w:rPr/>
      </w:pPr>
      <w:r w:rsidDel="00000000" w:rsidR="00000000" w:rsidRPr="00000000">
        <w:rPr>
          <w:rtl w:val="0"/>
        </w:rPr>
        <w:t xml:space="preserve">林務局副局長林澔貞表示，林務局從國家步道政策推動開始，在步道業務已經持續二十年的努力，一路以來積極與民間登山健行團體合作，包括千里步道在內，還有步道沿線的部落、社區，一起支持步道的服務，也透過步道支持社區的經濟，用步道帶動生態旅遊。對於千里步道等私部門對步道的熱情與努力感佩在心，也常以此勉勵公部門的同仁要更加努力。此次大會可以說透過步道連結國際友誼，發揮台灣的軟實力，也期待能將具有多元特色的山海圳行銷給國際友人。</w:t>
      </w:r>
    </w:p>
    <w:p w:rsidR="00000000" w:rsidDel="00000000" w:rsidP="00000000" w:rsidRDefault="00000000" w:rsidRPr="00000000" w14:paraId="0000000D">
      <w:pPr>
        <w:spacing w:before="120" w:lineRule="auto"/>
        <w:ind w:firstLine="480"/>
        <w:rPr/>
      </w:pPr>
      <w:r w:rsidDel="00000000" w:rsidR="00000000" w:rsidRPr="00000000">
        <w:rPr>
          <w:rtl w:val="0"/>
        </w:rPr>
        <w:t xml:space="preserve">樟之細路中央主責單位客家委員會產經處陳瑞榮處長表示，客委會參與步道推動至今才七年，沒有像林務局那麼有經驗，過程可以說是很多辛苦之處，目前也持續跟千步道合作，輔導沿線的工作站、服務據點，樟之細路鳴鳳古道也透過千里步道與濟州偶來締結友誼步道，很高興能夠與參與協辦此次大會，邀請亞洲步道聯盟成員來到台灣齊聚一堂，透過這次國際盛會的舉辦，相信將能讓更多人認識台灣的多元族群文化以及客庄之美。</w:t>
      </w:r>
    </w:p>
    <w:p w:rsidR="00000000" w:rsidDel="00000000" w:rsidP="00000000" w:rsidRDefault="00000000" w:rsidRPr="00000000" w14:paraId="0000000E">
      <w:pPr>
        <w:spacing w:before="120" w:lineRule="auto"/>
        <w:ind w:firstLine="480"/>
        <w:rPr/>
      </w:pPr>
      <w:r w:rsidDel="00000000" w:rsidR="00000000" w:rsidRPr="00000000">
        <w:rPr>
          <w:rtl w:val="0"/>
        </w:rPr>
        <w:t xml:space="preserve">交通部觀光局東北角風景區馬惠達處長說明，觀光局主管的淡蘭古道，在過去一段時間在跨縣市平台的八個政府機關通力合作下，在國內旅遊部分已經知名度甚高，觀光局也積極建置淡蘭主題網站、建議行程、交通、住宿等資訊，同時透過手作步道整備步道環境，盤點社區資源，讓民眾體會先民的辛勞，也讓步道環境依然保持原始的美麗，東北角舉辦的草嶺古道芒花季，向來是國人最喜歡的步道盛事，今年亞洲步道大會與芒花季活動結合，期待讓國外的貴賓也能體驗到淡蘭之美。</w:t>
      </w:r>
    </w:p>
    <w:p w:rsidR="00000000" w:rsidDel="00000000" w:rsidP="00000000" w:rsidRDefault="00000000" w:rsidRPr="00000000" w14:paraId="0000000F">
      <w:pPr>
        <w:spacing w:before="120" w:lineRule="auto"/>
        <w:ind w:firstLine="480"/>
        <w:rPr/>
      </w:pPr>
      <w:r w:rsidDel="00000000" w:rsidR="00000000" w:rsidRPr="00000000">
        <w:rPr>
          <w:rtl w:val="0"/>
        </w:rPr>
        <w:t xml:space="preserve">千里步道感謝公部門贊助綠道相關文宣小物，也有多達十家企業贊助大會指定紀念品，提供與會來賓誠意滿滿的福袋。本土知名戶外品牌歐都納程鯤董事長特別展示「第四屆亞洲步道大會指定運動風衣」，他說自己從4歲開到現在60歲都離不開山，此次大會定名齊聚夢想之路，與歐都納探險、戶外，勇氣、前進夢想之路的企業形象不謀而合，這次特別開發精彩隨行、快樂步行兩款風衣，運用蕭青陽設計理念，以步道締結友誼，將山的圖形環繞交織著「友」字，象徵群山之島-台灣的友善步道，及各聯盟之間齊聚的情誼，另外也在拉鍊等細節處，利用多彩印花及線條文字點綴，體現出戶外人的熱情活潑。白色的是大會工作人員與貴賓專用，另外開發黑、白兩款的聯名款，將在店面展售。</w:t>
      </w:r>
    </w:p>
    <w:p w:rsidR="00000000" w:rsidDel="00000000" w:rsidP="00000000" w:rsidRDefault="00000000" w:rsidRPr="00000000" w14:paraId="00000010">
      <w:pPr>
        <w:spacing w:before="120" w:lineRule="auto"/>
        <w:ind w:firstLine="480"/>
        <w:rPr/>
      </w:pPr>
      <w:r w:rsidDel="00000000" w:rsidR="00000000" w:rsidRPr="00000000">
        <w:rPr>
          <w:rtl w:val="0"/>
        </w:rPr>
        <w:t xml:space="preserve">千里步道執行長周聖心對於與會的贊助企業、協力單位表達感謝，在疫情衝擊經濟的情況下，包括XTERRA Taiwan、MERRELL、大亞集團、玉山銀行等品牌持續支持，台灣帝亞吉歐(DIAGEO)秉持約翰走路「KEEP WALKING」的品牌精神，舉辦夢想資助計畫，三度選擇支持千里步道各階段發展的目標，提供亞洲步道大會對外募款的第一桶金，實踐企業2030社會願景 (Society 2030)長期目標。此外，包括Lamigo那米哥、台啤公司、泰山企業支持大會補給、生態綠提供大會公平貿易的咖啡與茶、悠遊卡公司提供印有大會LOGO的紀念套卡，盡可能讓與會來賓有賓至如歸的感受。</w:t>
      </w:r>
    </w:p>
    <w:p w:rsidR="00000000" w:rsidDel="00000000" w:rsidP="00000000" w:rsidRDefault="00000000" w:rsidRPr="00000000" w14:paraId="00000011">
      <w:pPr>
        <w:spacing w:before="120" w:lineRule="auto"/>
        <w:ind w:firstLine="480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  <w:t xml:space="preserve">記者會以共同揭幕第四屆亞洲步道大會精神堡壘為共同儀式，邀請到與會貴賓揭開序幕。周聖心預告，在大會前的倒數三個月期間，則有包括9月4日、10月2日、11月6日三天的「世界步道影展在台灣」、將近30場綠道健行旅遊活動、智庫沙龍講座、網路活動等一系列暖身活動，邀請國人與在台的外國朋友一同參與！詳情請鎖定大會官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方網站：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https://www.2022asiatrailsconference.org/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與千里步道粉絲專頁。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before="120" w:lineRule="auto"/>
        <w:rPr>
          <w:rFonts w:ascii="PMingLiu" w:cs="PMingLiu" w:eastAsia="PMingLiu" w:hAnsi="PMingLiu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主辦單位：社團法人台灣千里步道協會 02-2934-7311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before="120" w:lineRule="auto"/>
        <w:rPr>
          <w:rFonts w:ascii="PMingLiu" w:cs="PMingLiu" w:eastAsia="PMingLiu" w:hAnsi="PMingLiu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新聞聯絡人：千里步道協會副執行長徐銘謙 0939-888-104</w:t>
        <w:br w:type="textWrapping"/>
        <w:tab/>
        <w:tab/>
        <w:t xml:space="preserve">    email：tmitrail@tmitrail.org.tw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276" w:right="141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81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813613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813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813613"/>
    <w:rPr>
      <w:sz w:val="20"/>
      <w:szCs w:val="20"/>
    </w:rPr>
  </w:style>
  <w:style w:type="character" w:styleId="a7">
    <w:name w:val="Hyperlink"/>
    <w:basedOn w:val="a0"/>
    <w:uiPriority w:val="99"/>
    <w:unhideWhenUsed w:val="1"/>
    <w:rsid w:val="00CB08FD"/>
    <w:rPr>
      <w:color w:val="0563c1" w:themeColor="hyperlink"/>
      <w:u w:val="single"/>
    </w:rPr>
  </w:style>
  <w:style w:type="character" w:styleId="1" w:customStyle="1">
    <w:name w:val="未解析的提及項目1"/>
    <w:basedOn w:val="a0"/>
    <w:uiPriority w:val="99"/>
    <w:semiHidden w:val="1"/>
    <w:unhideWhenUsed w:val="1"/>
    <w:rsid w:val="00CB08F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2022asiatrailsconference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ZVzEeqAdOb9E2Rw9gp6i+k3HIA==">AMUW2mVd5V+fQQ0vzoi5TSx0tg1YQIM2jLvZAQrltsu+nsc0LjlRgSIr39o1Ex+IMfrGDczMcWFor77AtahxBmatCY4KAB9IOt4JABruTSzEXjxSZp+RHqSoXlI0YTU3UqJ++7Swt6WL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2022-08-24T07:00:00Z</dcterms:created>
  <dc:creator>user</dc:creator>
</cp:coreProperties>
</file>